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0EEE" w14:textId="25BD435B" w:rsidR="009B4A0D" w:rsidRPr="00854456" w:rsidRDefault="00854456">
      <w:r>
        <w:t>Актуальное расписание будет размещено к 1 сентября</w:t>
      </w:r>
    </w:p>
    <w:sectPr w:rsidR="009B4A0D" w:rsidRPr="0085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56"/>
    <w:rsid w:val="00542F78"/>
    <w:rsid w:val="00854456"/>
    <w:rsid w:val="009B4A0D"/>
    <w:rsid w:val="00A843B7"/>
    <w:rsid w:val="00CD1414"/>
    <w:rsid w:val="00DC2C6A"/>
    <w:rsid w:val="00D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C90B"/>
  <w15:chartTrackingRefBased/>
  <w15:docId w15:val="{4C550A2A-299C-4BA0-AE9F-CA31E1EC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4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4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4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4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4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4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4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4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4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2026-07-20T15:59:00Z</dcterms:created>
  <dcterms:modified xsi:type="dcterms:W3CDTF">2026-07-20T16:00:00Z</dcterms:modified>
</cp:coreProperties>
</file>